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新宋体" w:hAnsi="新宋体" w:eastAsia="新宋体" w:cs="仿宋"/>
          <w:b/>
          <w:bCs/>
          <w:color w:val="000000"/>
          <w:sz w:val="28"/>
          <w:szCs w:val="28"/>
        </w:rPr>
      </w:pPr>
      <w:r>
        <w:rPr>
          <w:rFonts w:hint="eastAsia" w:ascii="新宋体" w:hAnsi="新宋体" w:eastAsia="新宋体" w:cs="仿宋"/>
          <w:b/>
          <w:bCs/>
          <w:color w:val="000000"/>
          <w:sz w:val="28"/>
          <w:szCs w:val="28"/>
        </w:rPr>
        <w:t>附件一：</w:t>
      </w:r>
    </w:p>
    <w:p>
      <w:pPr>
        <w:spacing w:line="520" w:lineRule="exact"/>
        <w:jc w:val="right"/>
        <w:rPr>
          <w:rFonts w:ascii="新宋体" w:hAnsi="新宋体" w:eastAsia="新宋体"/>
          <w:b/>
          <w:bCs/>
          <w:sz w:val="26"/>
          <w:szCs w:val="26"/>
        </w:rPr>
      </w:pPr>
      <w:r>
        <w:rPr>
          <w:rFonts w:hint="eastAsia" w:ascii="新宋体" w:hAnsi="新宋体" w:eastAsia="新宋体"/>
          <w:b/>
          <w:bCs/>
          <w:sz w:val="26"/>
          <w:szCs w:val="26"/>
        </w:rPr>
        <w:t>登记编号：W2018________</w:t>
      </w:r>
    </w:p>
    <w:p>
      <w:pPr>
        <w:spacing w:line="400" w:lineRule="exact"/>
        <w:jc w:val="left"/>
        <w:rPr>
          <w:rFonts w:ascii="新宋体" w:hAnsi="新宋体" w:eastAsia="新宋体"/>
          <w:b/>
          <w:bCs/>
          <w:sz w:val="28"/>
          <w:szCs w:val="28"/>
        </w:rPr>
      </w:pPr>
    </w:p>
    <w:p>
      <w:pPr>
        <w:spacing w:line="400" w:lineRule="exact"/>
        <w:jc w:val="center"/>
        <w:rPr>
          <w:rFonts w:hint="eastAsia" w:ascii="新宋体" w:hAnsi="新宋体" w:eastAsia="新宋体"/>
          <w:b/>
          <w:bCs/>
          <w:sz w:val="32"/>
          <w:szCs w:val="32"/>
        </w:rPr>
      </w:pPr>
      <w:r>
        <w:rPr>
          <w:rFonts w:hint="eastAsia" w:ascii="新宋体" w:hAnsi="新宋体" w:eastAsia="新宋体"/>
          <w:b/>
          <w:bCs/>
          <w:sz w:val="32"/>
          <w:szCs w:val="32"/>
        </w:rPr>
        <w:t>克拉玛依职业技术学院2018年五年制报名信息表</w:t>
      </w:r>
    </w:p>
    <w:p>
      <w:pPr>
        <w:spacing w:line="240" w:lineRule="exact"/>
        <w:jc w:val="center"/>
        <w:rPr>
          <w:rFonts w:ascii="新宋体" w:hAnsi="新宋体" w:eastAsia="新宋体"/>
          <w:b/>
          <w:bCs/>
          <w:sz w:val="32"/>
          <w:szCs w:val="32"/>
        </w:rPr>
      </w:pPr>
    </w:p>
    <w:p>
      <w:pPr>
        <w:spacing w:line="400" w:lineRule="exact"/>
        <w:rPr>
          <w:rFonts w:ascii="新宋体" w:hAnsi="新宋体" w:eastAsia="新宋体"/>
          <w:b/>
          <w:bCs/>
          <w:sz w:val="26"/>
          <w:szCs w:val="26"/>
        </w:rPr>
      </w:pPr>
      <w:r>
        <w:rPr>
          <w:rFonts w:hint="eastAsia" w:ascii="新宋体" w:hAnsi="新宋体" w:eastAsia="新宋体"/>
          <w:b/>
          <w:bCs/>
          <w:sz w:val="26"/>
          <w:szCs w:val="26"/>
        </w:rPr>
        <w:t>个人邮箱：                   语种 :汉语言□   民考汉□  双语言□</w:t>
      </w:r>
    </w:p>
    <w:p>
      <w:pPr>
        <w:spacing w:line="200" w:lineRule="exact"/>
        <w:rPr>
          <w:rFonts w:ascii="新宋体" w:hAnsi="新宋体" w:eastAsia="新宋体"/>
          <w:sz w:val="26"/>
          <w:szCs w:val="26"/>
        </w:rPr>
      </w:pPr>
      <w:r>
        <w:rPr>
          <w:rFonts w:hint="eastAsia" w:ascii="新宋体" w:hAnsi="新宋体" w:eastAsia="新宋体"/>
          <w:sz w:val="26"/>
          <w:szCs w:val="26"/>
        </w:rPr>
        <w:t xml:space="preserve">       </w:t>
      </w:r>
    </w:p>
    <w:tbl>
      <w:tblPr>
        <w:tblStyle w:val="4"/>
        <w:tblW w:w="85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17"/>
        <w:gridCol w:w="139"/>
        <w:gridCol w:w="988"/>
        <w:gridCol w:w="432"/>
        <w:gridCol w:w="425"/>
        <w:gridCol w:w="563"/>
        <w:gridCol w:w="571"/>
        <w:gridCol w:w="85"/>
        <w:gridCol w:w="482"/>
        <w:gridCol w:w="286"/>
        <w:gridCol w:w="139"/>
        <w:gridCol w:w="107"/>
        <w:gridCol w:w="653"/>
        <w:gridCol w:w="91"/>
        <w:gridCol w:w="1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姓 名</w:t>
            </w:r>
          </w:p>
        </w:tc>
        <w:tc>
          <w:tcPr>
            <w:tcW w:w="3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性 别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出生年月</w:t>
            </w: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民族</w:t>
            </w:r>
          </w:p>
        </w:tc>
        <w:tc>
          <w:tcPr>
            <w:tcW w:w="23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身份证号</w:t>
            </w:r>
          </w:p>
        </w:tc>
        <w:tc>
          <w:tcPr>
            <w:tcW w:w="568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户籍地址</w:t>
            </w:r>
          </w:p>
        </w:tc>
        <w:tc>
          <w:tcPr>
            <w:tcW w:w="4020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6"/>
                <w:szCs w:val="26"/>
              </w:rPr>
            </w:pPr>
          </w:p>
        </w:tc>
        <w:tc>
          <w:tcPr>
            <w:tcW w:w="1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QQ号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b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b/>
                <w:sz w:val="26"/>
                <w:szCs w:val="26"/>
              </w:rPr>
              <w:t>第一志愿</w:t>
            </w:r>
          </w:p>
        </w:tc>
        <w:tc>
          <w:tcPr>
            <w:tcW w:w="280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b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b/>
                <w:sz w:val="26"/>
                <w:szCs w:val="26"/>
              </w:rPr>
              <w:t>第二志愿</w:t>
            </w: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毕业学校</w:t>
            </w:r>
          </w:p>
        </w:tc>
        <w:tc>
          <w:tcPr>
            <w:tcW w:w="4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毕业年份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升学考试种类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升学考试语种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  <w:tc>
          <w:tcPr>
            <w:tcW w:w="142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升学考试准考证号</w:t>
            </w:r>
          </w:p>
        </w:tc>
        <w:tc>
          <w:tcPr>
            <w:tcW w:w="23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成绩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位置值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  <w:tc>
          <w:tcPr>
            <w:tcW w:w="142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考区</w:t>
            </w:r>
          </w:p>
        </w:tc>
        <w:tc>
          <w:tcPr>
            <w:tcW w:w="23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本人特长</w:t>
            </w:r>
          </w:p>
        </w:tc>
        <w:tc>
          <w:tcPr>
            <w:tcW w:w="33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  <w:tc>
          <w:tcPr>
            <w:tcW w:w="142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是否调剂</w:t>
            </w:r>
          </w:p>
        </w:tc>
        <w:tc>
          <w:tcPr>
            <w:tcW w:w="23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个人联系方式</w:t>
            </w: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 w:val="26"/>
                <w:szCs w:val="26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sz w:val="26"/>
                <w:szCs w:val="26"/>
              </w:rPr>
              <w:t>父母联系电话</w:t>
            </w:r>
          </w:p>
        </w:tc>
        <w:tc>
          <w:tcPr>
            <w:tcW w:w="21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6"/>
                <w:szCs w:val="26"/>
              </w:rPr>
            </w:pPr>
          </w:p>
        </w:tc>
      </w:tr>
    </w:tbl>
    <w:p>
      <w:pPr>
        <w:spacing w:line="360" w:lineRule="exact"/>
        <w:rPr>
          <w:rFonts w:hint="eastAsia" w:ascii="新宋体" w:hAnsi="新宋体" w:eastAsia="新宋体"/>
          <w:b/>
          <w:bCs/>
          <w:sz w:val="26"/>
          <w:szCs w:val="26"/>
        </w:rPr>
      </w:pPr>
      <w:r>
        <w:rPr>
          <w:rFonts w:hint="eastAsia" w:ascii="新宋体" w:hAnsi="新宋体" w:eastAsia="新宋体"/>
          <w:b/>
          <w:bCs/>
          <w:sz w:val="26"/>
          <w:szCs w:val="26"/>
        </w:rPr>
        <w:t>注：</w:t>
      </w:r>
    </w:p>
    <w:p>
      <w:pPr>
        <w:spacing w:line="360" w:lineRule="exact"/>
        <w:ind w:firstLine="520" w:firstLineChars="200"/>
        <w:rPr>
          <w:rFonts w:ascii="新宋体" w:hAnsi="新宋体" w:eastAsia="新宋体" w:cs="仿宋"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6"/>
          <w:szCs w:val="26"/>
        </w:rPr>
        <w:t>1、本表必须用电脑填写，而且要求不要更改表格格式样板，电子照片贴在照片处，打印两份现场资格审查交报名老师，并电子版寄给</w:t>
      </w:r>
      <w:r>
        <w:rPr>
          <w:rFonts w:ascii="新宋体" w:hAnsi="新宋体" w:eastAsia="新宋体" w:cs="仿宋"/>
          <w:sz w:val="28"/>
          <w:szCs w:val="28"/>
        </w:rPr>
        <w:fldChar w:fldCharType="begin"/>
      </w:r>
      <w:r>
        <w:rPr>
          <w:rFonts w:ascii="新宋体" w:hAnsi="新宋体" w:eastAsia="新宋体" w:cs="仿宋"/>
          <w:sz w:val="28"/>
          <w:szCs w:val="28"/>
        </w:rPr>
        <w:instrText xml:space="preserve"> HYPERLINK "mailto:</w:instrText>
      </w:r>
      <w:r>
        <w:rPr>
          <w:rFonts w:hint="eastAsia" w:ascii="新宋体" w:hAnsi="新宋体" w:eastAsia="新宋体" w:cs="仿宋"/>
          <w:sz w:val="28"/>
          <w:szCs w:val="28"/>
        </w:rPr>
        <w:instrText xml:space="preserve">1183390149@qq.com</w:instrText>
      </w:r>
      <w:r>
        <w:rPr>
          <w:rFonts w:ascii="新宋体" w:hAnsi="新宋体" w:eastAsia="新宋体" w:cs="仿宋"/>
          <w:sz w:val="28"/>
          <w:szCs w:val="28"/>
        </w:rPr>
        <w:instrText xml:space="preserve">" </w:instrText>
      </w:r>
      <w:r>
        <w:rPr>
          <w:rFonts w:ascii="新宋体" w:hAnsi="新宋体" w:eastAsia="新宋体" w:cs="仿宋"/>
          <w:sz w:val="28"/>
          <w:szCs w:val="28"/>
        </w:rPr>
        <w:fldChar w:fldCharType="separate"/>
      </w:r>
      <w:r>
        <w:rPr>
          <w:rStyle w:val="3"/>
          <w:rFonts w:hint="eastAsia" w:ascii="新宋体" w:hAnsi="新宋体" w:eastAsia="新宋体" w:cs="仿宋"/>
          <w:sz w:val="28"/>
          <w:szCs w:val="28"/>
        </w:rPr>
        <w:t>1183390149@qq.com</w:t>
      </w:r>
      <w:r>
        <w:rPr>
          <w:rFonts w:ascii="新宋体" w:hAnsi="新宋体" w:eastAsia="新宋体" w:cs="仿宋"/>
          <w:sz w:val="28"/>
          <w:szCs w:val="28"/>
        </w:rPr>
        <w:fldChar w:fldCharType="end"/>
      </w:r>
      <w:r>
        <w:rPr>
          <w:rFonts w:hint="eastAsia" w:ascii="新宋体" w:hAnsi="新宋体" w:eastAsia="新宋体" w:cs="仿宋"/>
          <w:color w:val="000000"/>
          <w:sz w:val="28"/>
          <w:szCs w:val="28"/>
        </w:rPr>
        <w:t>邮箱，另交两张2寸纸质照片。手写、没贴电子照片、没寄给电子邮箱者一律不接受现场资格审查。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 w:cs="仿宋"/>
          <w:color w:val="000000"/>
          <w:sz w:val="28"/>
          <w:szCs w:val="28"/>
        </w:rPr>
      </w:pPr>
      <w:r>
        <w:rPr>
          <w:rFonts w:hint="eastAsia" w:ascii="新宋体" w:hAnsi="新宋体" w:eastAsia="新宋体" w:cs="仿宋"/>
          <w:color w:val="000000"/>
          <w:sz w:val="28"/>
          <w:szCs w:val="28"/>
        </w:rPr>
        <w:t>2、现场资格审查时，必须学生本人前来学校接受现场资格审查，谢绝家长或其他人员替他办理，不接待家长和其他人员。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 w:cs="仿宋"/>
          <w:color w:val="000000"/>
          <w:sz w:val="28"/>
          <w:szCs w:val="28"/>
        </w:rPr>
      </w:pPr>
      <w:r>
        <w:rPr>
          <w:rFonts w:hint="eastAsia" w:ascii="新宋体" w:hAnsi="新宋体" w:eastAsia="新宋体" w:cs="仿宋"/>
          <w:color w:val="000000"/>
          <w:sz w:val="28"/>
          <w:szCs w:val="28"/>
        </w:rPr>
        <w:t>3、表格内容必须详实，如填写不详实或不全影响录取责任自负。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 w:cs="仿宋"/>
          <w:color w:val="000000"/>
          <w:sz w:val="28"/>
          <w:szCs w:val="28"/>
        </w:rPr>
      </w:pPr>
      <w:r>
        <w:rPr>
          <w:rFonts w:hint="eastAsia" w:ascii="新宋体" w:hAnsi="新宋体" w:eastAsia="新宋体" w:cs="仿宋"/>
          <w:color w:val="000000"/>
          <w:sz w:val="28"/>
          <w:szCs w:val="28"/>
        </w:rPr>
        <w:t>4、选择“石油化工技术”专业考生需备注城市“奇台或石河子”。</w:t>
      </w:r>
    </w:p>
    <w:p>
      <w:pPr>
        <w:spacing w:line="360" w:lineRule="exact"/>
        <w:ind w:firstLine="1120" w:firstLineChars="400"/>
        <w:rPr>
          <w:rFonts w:ascii="新宋体" w:hAnsi="新宋体" w:eastAsia="新宋体" w:cs="仿宋"/>
          <w:color w:val="000000"/>
          <w:sz w:val="28"/>
          <w:szCs w:val="28"/>
        </w:rPr>
      </w:pPr>
    </w:p>
    <w:p>
      <w:pPr>
        <w:spacing w:line="360" w:lineRule="exact"/>
        <w:ind w:firstLine="1044" w:firstLineChars="400"/>
        <w:rPr>
          <w:rFonts w:ascii="新宋体" w:hAnsi="新宋体" w:eastAsia="新宋体"/>
          <w:b/>
          <w:bCs/>
          <w:sz w:val="26"/>
          <w:szCs w:val="26"/>
        </w:rPr>
      </w:pPr>
    </w:p>
    <w:p>
      <w:pPr>
        <w:spacing w:line="360" w:lineRule="exact"/>
        <w:ind w:firstLine="2198" w:firstLineChars="842"/>
        <w:rPr>
          <w:rFonts w:ascii="新宋体" w:hAnsi="新宋体" w:eastAsia="新宋体"/>
          <w:b/>
          <w:bCs/>
          <w:sz w:val="26"/>
          <w:szCs w:val="26"/>
        </w:rPr>
      </w:pPr>
      <w:r>
        <w:rPr>
          <w:rFonts w:hint="eastAsia" w:ascii="新宋体" w:hAnsi="新宋体" w:eastAsia="新宋体"/>
          <w:b/>
          <w:bCs/>
          <w:sz w:val="26"/>
          <w:szCs w:val="26"/>
        </w:rPr>
        <w:t>现场资格审查老师签字：</w:t>
      </w:r>
    </w:p>
    <w:p>
      <w:pPr>
        <w:spacing w:line="360" w:lineRule="exact"/>
        <w:ind w:firstLine="1120" w:firstLineChars="400"/>
        <w:jc w:val="center"/>
      </w:pPr>
      <w:r>
        <w:rPr>
          <w:rFonts w:hint="eastAsia" w:ascii="新宋体" w:hAnsi="新宋体" w:eastAsia="新宋体" w:cs="仿宋"/>
          <w:color w:val="000000"/>
          <w:sz w:val="28"/>
          <w:szCs w:val="28"/>
        </w:rPr>
        <w:t xml:space="preserve">           2018年7月3日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1427D"/>
    <w:rsid w:val="06F6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2018-07-04T02:10:31Z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